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3" w:rsidRPr="00FF237E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FF237E">
        <w:rPr>
          <w:rFonts w:ascii="Arial" w:eastAsia="Times New Roman" w:hAnsi="Arial" w:cs="Arial"/>
          <w:b/>
          <w:sz w:val="32"/>
          <w:szCs w:val="32"/>
        </w:rPr>
        <w:t xml:space="preserve">Interview: </w:t>
      </w:r>
      <w:r w:rsidRPr="00FF237E">
        <w:rPr>
          <w:rFonts w:ascii="Arial" w:eastAsia="Times New Roman" w:hAnsi="Arial" w:cs="Arial"/>
          <w:b/>
          <w:sz w:val="28"/>
          <w:szCs w:val="28"/>
        </w:rPr>
        <w:t>Mail in your DPS that must be sorted before delivery</w:t>
      </w:r>
    </w:p>
    <w:p w:rsidR="00140E33" w:rsidRPr="00FF237E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140E33" w:rsidRPr="00FF237E" w:rsidRDefault="00140E33" w:rsidP="00140E33">
      <w:pPr>
        <w:spacing w:after="0" w:line="240" w:lineRule="auto"/>
        <w:ind w:right="-576"/>
        <w:rPr>
          <w:rFonts w:ascii="Arial" w:eastAsia="Century Gothic" w:hAnsi="Arial" w:cs="Arial"/>
          <w:sz w:val="24"/>
          <w:szCs w:val="24"/>
        </w:rPr>
      </w:pPr>
      <w:r w:rsidRPr="00FF237E">
        <w:rPr>
          <w:rFonts w:ascii="Arial" w:eastAsia="Century Gothic" w:hAnsi="Arial" w:cs="Arial"/>
          <w:sz w:val="24"/>
          <w:szCs w:val="24"/>
        </w:rPr>
        <w:t xml:space="preserve">This DPS mail has the same primary address, but also has a secondary address which requires sorting before delivery in certain places such as strip malls or medical buildings with multiple delivery points, or apartment complexes with </w:t>
      </w:r>
      <w:r>
        <w:rPr>
          <w:rFonts w:ascii="Arial" w:eastAsia="Century Gothic" w:hAnsi="Arial" w:cs="Arial"/>
          <w:sz w:val="24"/>
          <w:szCs w:val="24"/>
        </w:rPr>
        <w:t>multiple cluster boxes or mailboxes in different locations</w:t>
      </w:r>
      <w:r w:rsidRPr="00FF237E">
        <w:rPr>
          <w:rFonts w:ascii="Arial" w:eastAsia="Century Gothic" w:hAnsi="Arial" w:cs="Arial"/>
          <w:sz w:val="24"/>
          <w:szCs w:val="24"/>
        </w:rPr>
        <w:t xml:space="preserve">.  </w:t>
      </w:r>
    </w:p>
    <w:p w:rsidR="00140E33" w:rsidRPr="00FF237E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Arial" w:eastAsia="Times New Roman" w:hAnsi="Arial" w:cs="Arial"/>
          <w:b/>
          <w:sz w:val="24"/>
          <w:szCs w:val="20"/>
        </w:rPr>
      </w:pPr>
    </w:p>
    <w:p w:rsidR="00140E33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FF237E">
        <w:rPr>
          <w:rFonts w:ascii="Arial" w:eastAsia="Times New Roman" w:hAnsi="Arial" w:cs="Arial"/>
          <w:sz w:val="24"/>
          <w:szCs w:val="24"/>
        </w:rPr>
        <w:t>Name: _______________</w:t>
      </w:r>
      <w:r w:rsidRPr="00FF237E">
        <w:rPr>
          <w:rFonts w:ascii="Arial" w:eastAsia="Times New Roman" w:hAnsi="Arial" w:cs="Arial"/>
          <w:sz w:val="24"/>
          <w:szCs w:val="24"/>
        </w:rPr>
        <w:tab/>
      </w:r>
    </w:p>
    <w:p w:rsidR="00B449B2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 w:rsidRPr="00FF237E">
        <w:rPr>
          <w:rFonts w:ascii="Arial" w:eastAsia="Times New Roman" w:hAnsi="Arial" w:cs="Arial"/>
          <w:sz w:val="24"/>
          <w:szCs w:val="24"/>
        </w:rPr>
        <w:tab/>
      </w:r>
      <w:r w:rsidRPr="00FF237E">
        <w:rPr>
          <w:rFonts w:ascii="Arial" w:eastAsia="Times New Roman" w:hAnsi="Arial" w:cs="Arial"/>
          <w:sz w:val="24"/>
          <w:szCs w:val="24"/>
        </w:rPr>
        <w:tab/>
      </w:r>
      <w:r w:rsidRPr="00FF237E">
        <w:rPr>
          <w:rFonts w:ascii="Arial" w:eastAsia="Times New Roman" w:hAnsi="Arial" w:cs="Arial"/>
          <w:sz w:val="24"/>
          <w:szCs w:val="24"/>
        </w:rPr>
        <w:tab/>
      </w:r>
      <w:r w:rsidRPr="00FF237E">
        <w:rPr>
          <w:rFonts w:ascii="Arial" w:eastAsia="Times New Roman" w:hAnsi="Arial" w:cs="Arial"/>
          <w:sz w:val="24"/>
          <w:szCs w:val="24"/>
        </w:rPr>
        <w:tab/>
      </w:r>
      <w:r w:rsidRPr="00FF237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</w:t>
      </w:r>
    </w:p>
    <w:p w:rsidR="00140E33" w:rsidRPr="00FF237E" w:rsidRDefault="00B449B2" w:rsidP="00140E3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Route #: ______________</w:t>
      </w:r>
    </w:p>
    <w:p w:rsidR="00140E33" w:rsidRPr="00FF237E" w:rsidRDefault="00140E33" w:rsidP="00140E3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40E33" w:rsidRPr="00FF237E" w:rsidRDefault="00140E33" w:rsidP="00140E33">
      <w:pPr>
        <w:spacing w:after="0" w:line="288" w:lineRule="auto"/>
        <w:rPr>
          <w:rFonts w:ascii="Arial" w:eastAsia="Century Gothic" w:hAnsi="Arial" w:cs="Arial"/>
          <w:color w:val="000000"/>
          <w:sz w:val="24"/>
          <w:szCs w:val="24"/>
          <w:lang w:eastAsia="ja-JP"/>
        </w:rPr>
      </w:pPr>
      <w:r w:rsidRPr="00FF237E">
        <w:rPr>
          <w:rFonts w:ascii="Arial" w:eastAsia="Century Gothic" w:hAnsi="Arial" w:cs="Arial"/>
          <w:color w:val="000000"/>
          <w:sz w:val="24"/>
          <w:szCs w:val="24"/>
          <w:lang w:eastAsia="ja-JP"/>
        </w:rPr>
        <w:t xml:space="preserve">Do you have deliveries with secondary addresses that require you to sort or collate DPS mail before delivery?  _______________ </w:t>
      </w:r>
    </w:p>
    <w:p w:rsidR="00140E33" w:rsidRPr="00FF237E" w:rsidRDefault="00140E33" w:rsidP="00140E33">
      <w:pPr>
        <w:spacing w:after="0" w:line="288" w:lineRule="auto"/>
        <w:rPr>
          <w:rFonts w:ascii="Arial" w:eastAsia="Century Gothic" w:hAnsi="Arial" w:cs="Arial"/>
          <w:color w:val="000000"/>
          <w:sz w:val="24"/>
          <w:szCs w:val="24"/>
          <w:lang w:eastAsia="ja-JP"/>
        </w:rPr>
      </w:pPr>
    </w:p>
    <w:p w:rsidR="00140E33" w:rsidRDefault="00140E33" w:rsidP="00140E33">
      <w:pPr>
        <w:rPr>
          <w:rFonts w:ascii="Arial" w:eastAsia="Century Gothic" w:hAnsi="Arial" w:cs="Arial"/>
          <w:color w:val="000000"/>
          <w:sz w:val="24"/>
          <w:szCs w:val="24"/>
          <w:lang w:eastAsia="ja-JP"/>
        </w:rPr>
      </w:pPr>
      <w:r w:rsidRPr="00FF237E">
        <w:rPr>
          <w:rFonts w:ascii="Arial" w:eastAsia="Century Gothic" w:hAnsi="Arial" w:cs="Arial"/>
          <w:color w:val="000000"/>
          <w:sz w:val="24"/>
          <w:szCs w:val="24"/>
          <w:lang w:eastAsia="ja-JP"/>
        </w:rPr>
        <w:t xml:space="preserve">If yes, please identify those </w:t>
      </w:r>
      <w:r>
        <w:rPr>
          <w:rFonts w:ascii="Arial" w:eastAsia="Century Gothic" w:hAnsi="Arial" w:cs="Arial"/>
          <w:color w:val="000000"/>
          <w:sz w:val="24"/>
          <w:szCs w:val="24"/>
          <w:lang w:eastAsia="ja-JP"/>
        </w:rPr>
        <w:t xml:space="preserve">addresses and </w:t>
      </w:r>
      <w:r w:rsidRPr="00FF237E">
        <w:rPr>
          <w:rFonts w:ascii="Arial" w:eastAsia="Century Gothic" w:hAnsi="Arial" w:cs="Arial"/>
          <w:color w:val="000000"/>
          <w:sz w:val="24"/>
          <w:szCs w:val="24"/>
          <w:lang w:eastAsia="ja-JP"/>
        </w:rPr>
        <w:t>the number of deliveries</w:t>
      </w:r>
      <w:r>
        <w:rPr>
          <w:rFonts w:ascii="Arial" w:eastAsia="Century Gothic" w:hAnsi="Arial" w:cs="Arial"/>
          <w:color w:val="000000"/>
          <w:sz w:val="24"/>
          <w:szCs w:val="24"/>
          <w:lang w:eastAsia="ja-JP"/>
        </w:rPr>
        <w:t xml:space="preserve"> which require additional sorting:</w:t>
      </w:r>
    </w:p>
    <w:p w:rsidR="00B449B2" w:rsidRDefault="00B449B2" w:rsidP="00140E33">
      <w:pPr>
        <w:rPr>
          <w:rFonts w:ascii="Arial" w:eastAsia="Century Gothic" w:hAnsi="Arial" w:cs="Arial"/>
          <w:color w:val="000000"/>
          <w:sz w:val="24"/>
          <w:szCs w:val="24"/>
          <w:lang w:eastAsia="ja-JP"/>
        </w:rPr>
      </w:pPr>
    </w:p>
    <w:p w:rsidR="00140E33" w:rsidRDefault="00140E33" w:rsidP="00140E33">
      <w:pPr>
        <w:spacing w:after="0" w:line="288" w:lineRule="auto"/>
        <w:ind w:left="360"/>
        <w:jc w:val="center"/>
        <w:rPr>
          <w:rFonts w:ascii="Arial" w:eastAsia="Century Gothic" w:hAnsi="Arial" w:cs="Arial"/>
          <w:color w:val="000000"/>
          <w:lang w:eastAsia="ja-JP"/>
        </w:rPr>
      </w:pPr>
      <w:r w:rsidRPr="00FF237E">
        <w:rPr>
          <w:rFonts w:ascii="Arial" w:eastAsia="Century Gothic" w:hAnsi="Arial" w:cs="Arial"/>
          <w:color w:val="000000"/>
          <w:lang w:eastAsia="ja-JP"/>
        </w:rPr>
        <w:t xml:space="preserve">(Do not include addresses that are delivered to a </w:t>
      </w:r>
      <w:r w:rsidRPr="00FF237E">
        <w:rPr>
          <w:rFonts w:ascii="Arial" w:eastAsia="Century Gothic" w:hAnsi="Arial" w:cs="Arial"/>
          <w:b/>
          <w:color w:val="000000"/>
          <w:u w:val="single"/>
          <w:lang w:eastAsia="ja-JP"/>
        </w:rPr>
        <w:t>single</w:t>
      </w:r>
      <w:r w:rsidRPr="00FF237E">
        <w:rPr>
          <w:rFonts w:ascii="Arial" w:eastAsia="Century Gothic" w:hAnsi="Arial" w:cs="Arial"/>
          <w:color w:val="000000"/>
          <w:lang w:eastAsia="ja-JP"/>
        </w:rPr>
        <w:t xml:space="preserve"> cluster box.)</w:t>
      </w:r>
    </w:p>
    <w:p w:rsidR="00140E33" w:rsidRPr="00FF237E" w:rsidRDefault="00140E33" w:rsidP="00140E33">
      <w:pPr>
        <w:spacing w:after="0" w:line="288" w:lineRule="auto"/>
        <w:ind w:left="360"/>
        <w:rPr>
          <w:rFonts w:ascii="Arial" w:eastAsia="Century Gothic" w:hAnsi="Arial" w:cs="Arial"/>
          <w:color w:val="000000"/>
          <w:lang w:eastAsia="ja-JP"/>
        </w:rPr>
      </w:pP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4"/>
        <w:gridCol w:w="1530"/>
      </w:tblGrid>
      <w:tr w:rsidR="00140E33" w:rsidRPr="00FF237E" w:rsidTr="00140E33">
        <w:tc>
          <w:tcPr>
            <w:tcW w:w="5874" w:type="dxa"/>
            <w:shd w:val="clear" w:color="auto" w:fill="auto"/>
            <w:vAlign w:val="center"/>
          </w:tcPr>
          <w:p w:rsidR="00140E33" w:rsidRPr="00FF237E" w:rsidRDefault="00140E33" w:rsidP="007A1737">
            <w:pPr>
              <w:spacing w:after="120" w:line="288" w:lineRule="auto"/>
              <w:jc w:val="center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Addresses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jc w:val="center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# of Deliveries</w:t>
            </w: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ind w:left="-5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9.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  <w:tr w:rsidR="00140E33" w:rsidRPr="00FF237E" w:rsidTr="00140E33">
        <w:tc>
          <w:tcPr>
            <w:tcW w:w="5874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  <w:r w:rsidRPr="00FF237E"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  <w:t>10.</w:t>
            </w:r>
          </w:p>
        </w:tc>
        <w:tc>
          <w:tcPr>
            <w:tcW w:w="1530" w:type="dxa"/>
            <w:shd w:val="clear" w:color="auto" w:fill="auto"/>
          </w:tcPr>
          <w:p w:rsidR="00140E33" w:rsidRPr="00FF237E" w:rsidRDefault="00140E33" w:rsidP="007A1737">
            <w:pPr>
              <w:spacing w:after="120" w:line="288" w:lineRule="auto"/>
              <w:rPr>
                <w:rFonts w:ascii="Arial" w:eastAsia="Century Gothic" w:hAnsi="Arial" w:cs="Arial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140E33" w:rsidRDefault="00140E33" w:rsidP="00140E33"/>
    <w:p w:rsidR="00B449B2" w:rsidRPr="00B449B2" w:rsidRDefault="00B449B2" w:rsidP="00B449B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9B2">
        <w:rPr>
          <w:rFonts w:ascii="Arial" w:eastAsia="Times New Roman" w:hAnsi="Arial" w:cs="Arial"/>
          <w:sz w:val="24"/>
          <w:szCs w:val="24"/>
        </w:rPr>
        <w:t>Signature: _____________________________     Date: _________________</w:t>
      </w:r>
    </w:p>
    <w:sectPr w:rsidR="00B449B2" w:rsidRPr="00B449B2" w:rsidSect="00BD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E33"/>
    <w:rsid w:val="00140E33"/>
    <w:rsid w:val="00212FBE"/>
    <w:rsid w:val="002F48C9"/>
    <w:rsid w:val="00327D3B"/>
    <w:rsid w:val="00721D24"/>
    <w:rsid w:val="00B449B2"/>
    <w:rsid w:val="00BD709A"/>
    <w:rsid w:val="00FC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NALC</dc:creator>
  <cp:lastModifiedBy>NALC</cp:lastModifiedBy>
  <cp:revision>2</cp:revision>
  <dcterms:created xsi:type="dcterms:W3CDTF">2023-08-31T18:36:00Z</dcterms:created>
  <dcterms:modified xsi:type="dcterms:W3CDTF">2023-08-31T18:36:00Z</dcterms:modified>
</cp:coreProperties>
</file>